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C1553" w:rsidRDefault="00FC1553" w:rsidP="00FC15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C1553" w:rsidRDefault="00FC1553" w:rsidP="00FC15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27DA8" w:rsidRDefault="00427DA8" w:rsidP="00427DA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C1553" w:rsidRDefault="00FC1553" w:rsidP="00FC15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D85A29" w:rsidRPr="0039497E" w:rsidRDefault="00D85A29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D85A29" w:rsidRPr="0039497E" w:rsidRDefault="00D85A29" w:rsidP="00521790">
      <w:pPr>
        <w:pStyle w:val="3"/>
        <w:ind w:left="720"/>
        <w:jc w:val="both"/>
        <w:rPr>
          <w:sz w:val="24"/>
        </w:rPr>
      </w:pPr>
      <w:r w:rsidRPr="0039497E">
        <w:rPr>
          <w:sz w:val="24"/>
        </w:rPr>
        <w:t xml:space="preserve">1. Название: </w:t>
      </w:r>
      <w:proofErr w:type="spellStart"/>
      <w:r w:rsidRPr="00584543">
        <w:rPr>
          <w:bCs/>
          <w:color w:val="000000"/>
          <w:spacing w:val="-2"/>
          <w:sz w:val="24"/>
        </w:rPr>
        <w:t>Гипогонадизм</w:t>
      </w:r>
      <w:proofErr w:type="spellEnd"/>
      <w:r>
        <w:rPr>
          <w:sz w:val="24"/>
        </w:rPr>
        <w:t>. (7</w:t>
      </w:r>
      <w:r w:rsidRPr="0039497E">
        <w:rPr>
          <w:sz w:val="24"/>
        </w:rPr>
        <w:t xml:space="preserve"> ч)</w:t>
      </w:r>
    </w:p>
    <w:p w:rsidR="00D85A29" w:rsidRPr="0039497E" w:rsidRDefault="00D85A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2. Код темы занятия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Pr="00584543">
        <w:rPr>
          <w:rFonts w:ascii="Times New Roman" w:hAnsi="Times New Roman"/>
          <w:sz w:val="24"/>
          <w:szCs w:val="24"/>
        </w:rPr>
        <w:t>ОД.О.01.</w:t>
      </w:r>
      <w:r w:rsidRPr="00584543">
        <w:rPr>
          <w:rFonts w:ascii="Times New Roman" w:hAnsi="Times New Roman"/>
          <w:color w:val="000000"/>
          <w:spacing w:val="-4"/>
          <w:sz w:val="24"/>
          <w:szCs w:val="24"/>
        </w:rPr>
        <w:t>9.3.</w:t>
      </w:r>
    </w:p>
    <w:p w:rsidR="00D85A29" w:rsidRPr="0039497E" w:rsidRDefault="00D85A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D85A29" w:rsidRPr="0039497E" w:rsidRDefault="00D85A29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39497E">
        <w:rPr>
          <w:rFonts w:ascii="Times New Roman" w:hAnsi="Times New Roman"/>
          <w:sz w:val="24"/>
          <w:szCs w:val="24"/>
        </w:rPr>
        <w:t>«Эндокринология»</w:t>
      </w:r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7</w:t>
      </w:r>
      <w:r w:rsidRPr="0039497E">
        <w:rPr>
          <w:rFonts w:ascii="Times New Roman" w:hAnsi="Times New Roman"/>
          <w:sz w:val="24"/>
          <w:szCs w:val="24"/>
        </w:rPr>
        <w:t xml:space="preserve">  час.</w:t>
      </w:r>
    </w:p>
    <w:p w:rsidR="00D85A29" w:rsidRPr="0039497E" w:rsidRDefault="00D85A2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9497E">
        <w:rPr>
          <w:rFonts w:ascii="Times New Roman" w:hAnsi="Times New Roman"/>
          <w:sz w:val="24"/>
          <w:szCs w:val="24"/>
        </w:rPr>
        <w:t>7. Цели:</w:t>
      </w:r>
    </w:p>
    <w:p w:rsidR="00D85A29" w:rsidRPr="0039497E" w:rsidRDefault="00D85A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В результате освоения темы ординатор должен уметь: оце</w:t>
      </w:r>
      <w:r>
        <w:rPr>
          <w:rFonts w:ascii="Times New Roman" w:hAnsi="Times New Roman"/>
          <w:sz w:val="24"/>
          <w:szCs w:val="24"/>
        </w:rPr>
        <w:t xml:space="preserve">нивать </w:t>
      </w:r>
      <w:proofErr w:type="spellStart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г</w:t>
      </w:r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ипогонадизм</w:t>
      </w:r>
      <w:proofErr w:type="spellEnd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D85A29" w:rsidRPr="0039497E" w:rsidRDefault="00D85A29" w:rsidP="00521790">
      <w:pPr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основные признаки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г</w:t>
      </w:r>
      <w:r w:rsidRPr="00584543">
        <w:rPr>
          <w:rFonts w:ascii="Times New Roman" w:hAnsi="Times New Roman"/>
          <w:bCs/>
          <w:color w:val="000000"/>
          <w:spacing w:val="-2"/>
          <w:sz w:val="24"/>
          <w:szCs w:val="24"/>
        </w:rPr>
        <w:t>ипогонадизм</w:t>
      </w: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а</w:t>
      </w:r>
      <w:proofErr w:type="spellEnd"/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.</w:t>
      </w:r>
    </w:p>
    <w:p w:rsidR="00D85A29" w:rsidRPr="0039497E" w:rsidRDefault="00D85A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9. Задачи занятия: обучить врачей оценивать </w:t>
      </w:r>
      <w:r>
        <w:rPr>
          <w:rFonts w:ascii="Times New Roman" w:hAnsi="Times New Roman"/>
          <w:sz w:val="24"/>
          <w:szCs w:val="24"/>
        </w:rPr>
        <w:t xml:space="preserve">основные </w:t>
      </w:r>
      <w:r w:rsidRPr="0039497E">
        <w:rPr>
          <w:rFonts w:ascii="Times New Roman" w:hAnsi="Times New Roman"/>
          <w:sz w:val="24"/>
          <w:szCs w:val="24"/>
        </w:rPr>
        <w:t>признаки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гипогонадизма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10. План занятия: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D85A29" w:rsidRPr="0039497E" w:rsidRDefault="00D85A2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Контроль исходного уровня знаний врачей–1 час.</w:t>
      </w:r>
    </w:p>
    <w:p w:rsidR="00D85A29" w:rsidRPr="0039497E" w:rsidRDefault="00D85A2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39497E">
        <w:rPr>
          <w:rFonts w:ascii="Times New Roman" w:hAnsi="Times New Roman"/>
          <w:spacing w:val="-5"/>
          <w:sz w:val="24"/>
          <w:szCs w:val="24"/>
        </w:rPr>
        <w:t>Разбор темы – 3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497E">
        <w:rPr>
          <w:rFonts w:ascii="Times New Roman" w:hAnsi="Times New Roman"/>
          <w:spacing w:val="-5"/>
          <w:sz w:val="24"/>
          <w:szCs w:val="24"/>
        </w:rPr>
        <w:t xml:space="preserve">часа: </w:t>
      </w:r>
    </w:p>
    <w:p w:rsidR="00D85A29" w:rsidRPr="0039497E" w:rsidRDefault="00D85A29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Разбор историй болезни – 3</w:t>
      </w:r>
      <w:r w:rsidRPr="0039497E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</w:t>
      </w:r>
      <w:r>
        <w:rPr>
          <w:rFonts w:ascii="Times New Roman" w:hAnsi="Times New Roman"/>
          <w:sz w:val="24"/>
          <w:szCs w:val="24"/>
        </w:rPr>
        <w:t xml:space="preserve"> и 4 истории болезни больных с </w:t>
      </w:r>
      <w:proofErr w:type="spellStart"/>
      <w:r>
        <w:rPr>
          <w:rFonts w:ascii="Times New Roman" w:hAnsi="Times New Roman"/>
          <w:sz w:val="24"/>
          <w:szCs w:val="24"/>
        </w:rPr>
        <w:t>гипогонадизмом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85A29" w:rsidRPr="0039497E" w:rsidRDefault="00D85A2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39497E">
        <w:rPr>
          <w:rFonts w:ascii="Times New Roman" w:hAnsi="Times New Roman"/>
          <w:sz w:val="24"/>
          <w:szCs w:val="24"/>
        </w:rPr>
        <w:t>. Методическое оснащение: таблицы, мультимедийные материалы, истории болезни, ситуационные задачи, вопросы для тестов</w:t>
      </w:r>
      <w:r>
        <w:rPr>
          <w:rFonts w:ascii="Times New Roman" w:hAnsi="Times New Roman"/>
          <w:sz w:val="24"/>
          <w:szCs w:val="24"/>
        </w:rPr>
        <w:t>ого контроля, схемы.</w:t>
      </w:r>
    </w:p>
    <w:p w:rsidR="00D85A29" w:rsidRPr="0039497E" w:rsidRDefault="00D85A29" w:rsidP="0039497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13</w:t>
      </w:r>
      <w:r w:rsidRPr="0039497E">
        <w:rPr>
          <w:rFonts w:ascii="Times New Roman" w:hAnsi="Times New Roman"/>
          <w:sz w:val="24"/>
          <w:szCs w:val="24"/>
        </w:rPr>
        <w:t xml:space="preserve">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39497E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и его тип, определить степень ожирения и перераспределения подкожно-жировой клетчатки, </w:t>
      </w:r>
      <w:proofErr w:type="spellStart"/>
      <w:r w:rsidRPr="0039497E">
        <w:rPr>
          <w:rFonts w:ascii="Times New Roman" w:hAnsi="Times New Roman"/>
          <w:sz w:val="24"/>
          <w:szCs w:val="24"/>
        </w:rPr>
        <w:t>пропальпировать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яички: определить их размер, консистенцию, фиксацию в мошонке</w:t>
      </w:r>
      <w:r>
        <w:rPr>
          <w:rFonts w:ascii="Times New Roman" w:hAnsi="Times New Roman"/>
          <w:noProof/>
          <w:sz w:val="24"/>
          <w:szCs w:val="24"/>
        </w:rPr>
        <w:t>.</w:t>
      </w:r>
      <w:r w:rsidRPr="0039497E">
        <w:rPr>
          <w:rFonts w:ascii="Times New Roman" w:hAnsi="Times New Roman"/>
          <w:sz w:val="24"/>
          <w:szCs w:val="24"/>
        </w:rPr>
        <w:t xml:space="preserve">  </w:t>
      </w:r>
    </w:p>
    <w:p w:rsidR="00D85A29" w:rsidRDefault="00D85A29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</w:p>
    <w:p w:rsidR="00D85A29" w:rsidRPr="0039497E" w:rsidRDefault="00D85A29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39497E">
        <w:rPr>
          <w:rFonts w:ascii="Times New Roman" w:hAnsi="Times New Roman"/>
          <w:sz w:val="24"/>
          <w:szCs w:val="24"/>
        </w:rPr>
        <w:t xml:space="preserve"> Литература:</w:t>
      </w:r>
      <w:r w:rsidRPr="0039497E">
        <w:rPr>
          <w:rFonts w:ascii="Times New Roman" w:hAnsi="Times New Roman"/>
          <w:sz w:val="24"/>
          <w:szCs w:val="24"/>
        </w:rPr>
        <w:tab/>
      </w:r>
    </w:p>
    <w:p w:rsidR="00D85A29" w:rsidRPr="0039497E" w:rsidRDefault="00D85A2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Основная: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9497E">
        <w:rPr>
          <w:rFonts w:ascii="Times New Roman" w:hAnsi="Times New Roman"/>
          <w:sz w:val="24"/>
          <w:szCs w:val="24"/>
        </w:rPr>
        <w:t>Аметов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9497E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39497E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рец</w:t>
      </w:r>
      <w:proofErr w:type="spellEnd"/>
      <w:r w:rsidRPr="0039497E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Доказательная эндокринология </w:t>
      </w:r>
      <w:r w:rsidRPr="0039497E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39497E">
        <w:rPr>
          <w:rFonts w:ascii="Times New Roman" w:hAnsi="Times New Roman"/>
          <w:sz w:val="24"/>
          <w:szCs w:val="24"/>
        </w:rPr>
        <w:t>Evadence-based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endocrinology</w:t>
      </w:r>
      <w:proofErr w:type="spellEnd"/>
      <w:r w:rsidRPr="0039497E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39497E">
        <w:rPr>
          <w:rFonts w:ascii="Times New Roman" w:hAnsi="Times New Roman"/>
          <w:sz w:val="24"/>
          <w:szCs w:val="24"/>
        </w:rPr>
        <w:t>Лебдех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39497E">
        <w:rPr>
          <w:rFonts w:ascii="Times New Roman" w:hAnsi="Times New Roman"/>
          <w:sz w:val="24"/>
          <w:szCs w:val="24"/>
        </w:rPr>
        <w:t>Полайн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Камачо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Хоссейн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Гариба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9497E">
        <w:rPr>
          <w:rFonts w:ascii="Times New Roman" w:hAnsi="Times New Roman"/>
          <w:sz w:val="24"/>
          <w:szCs w:val="24"/>
        </w:rPr>
        <w:t>Глен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39497E">
        <w:rPr>
          <w:rFonts w:ascii="Times New Roman" w:hAnsi="Times New Roman"/>
          <w:sz w:val="24"/>
          <w:szCs w:val="24"/>
        </w:rPr>
        <w:t>Сайзмо</w:t>
      </w:r>
      <w:proofErr w:type="spellEnd"/>
      <w:r w:rsidRPr="0039497E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39497E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39497E">
        <w:rPr>
          <w:rFonts w:ascii="Times New Roman" w:hAnsi="Times New Roman"/>
          <w:sz w:val="24"/>
          <w:szCs w:val="24"/>
        </w:rPr>
        <w:t>Галстян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Гэотар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Кэттайл</w:t>
      </w:r>
      <w:proofErr w:type="spellEnd"/>
      <w:r w:rsidRPr="0039497E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39497E">
        <w:rPr>
          <w:rFonts w:ascii="Times New Roman" w:hAnsi="Times New Roman"/>
          <w:sz w:val="24"/>
          <w:szCs w:val="24"/>
        </w:rPr>
        <w:t>.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97E">
        <w:rPr>
          <w:rFonts w:ascii="Times New Roman" w:hAnsi="Times New Roman"/>
          <w:sz w:val="24"/>
          <w:szCs w:val="24"/>
        </w:rPr>
        <w:t>р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39497E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39497E">
        <w:rPr>
          <w:rFonts w:ascii="Times New Roman" w:hAnsi="Times New Roman"/>
          <w:sz w:val="24"/>
          <w:szCs w:val="24"/>
        </w:rPr>
        <w:t>. - М.: БИНОМ, 2007. - 335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под ред. 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Дедова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Г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Мельниченко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рецензенты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Н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Гринева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39497E">
        <w:rPr>
          <w:rFonts w:ascii="Times New Roman" w:hAnsi="Times New Roman"/>
          <w:sz w:val="24"/>
          <w:szCs w:val="24"/>
        </w:rPr>
        <w:t>Е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39497E">
        <w:rPr>
          <w:rFonts w:ascii="Times New Roman" w:hAnsi="Times New Roman"/>
          <w:sz w:val="24"/>
          <w:szCs w:val="24"/>
        </w:rPr>
        <w:t>И</w:t>
      </w:r>
      <w:r w:rsidRPr="0039497E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39497E">
        <w:rPr>
          <w:rFonts w:ascii="Times New Roman" w:hAnsi="Times New Roman"/>
          <w:sz w:val="24"/>
          <w:szCs w:val="24"/>
        </w:rPr>
        <w:t>Марова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39497E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39497E">
        <w:rPr>
          <w:rFonts w:ascii="Times New Roman" w:hAnsi="Times New Roman"/>
          <w:sz w:val="24"/>
          <w:szCs w:val="24"/>
        </w:rPr>
        <w:t>М</w:t>
      </w:r>
      <w:r w:rsidRPr="0039497E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39497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39497E">
        <w:rPr>
          <w:rFonts w:ascii="Times New Roman" w:hAnsi="Times New Roman"/>
          <w:sz w:val="24"/>
          <w:szCs w:val="24"/>
        </w:rPr>
        <w:t>с</w:t>
      </w:r>
      <w:r w:rsidRPr="0039497E">
        <w:rPr>
          <w:rFonts w:ascii="Times New Roman" w:hAnsi="Times New Roman"/>
          <w:sz w:val="24"/>
          <w:szCs w:val="24"/>
          <w:lang w:val="en-US"/>
        </w:rPr>
        <w:t>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39497E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9497E">
        <w:rPr>
          <w:rFonts w:ascii="Times New Roman" w:hAnsi="Times New Roman"/>
          <w:sz w:val="24"/>
          <w:szCs w:val="24"/>
        </w:rPr>
        <w:t>compendium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39497E">
        <w:rPr>
          <w:rFonts w:ascii="Times New Roman" w:hAnsi="Times New Roman"/>
          <w:sz w:val="24"/>
          <w:szCs w:val="24"/>
        </w:rPr>
        <w:t>Арапова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2008. - 582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39497E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39497E">
        <w:rPr>
          <w:rFonts w:ascii="Times New Roman" w:hAnsi="Times New Roman"/>
          <w:sz w:val="24"/>
          <w:szCs w:val="24"/>
        </w:rPr>
        <w:t>;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39497E">
        <w:rPr>
          <w:rFonts w:ascii="Times New Roman" w:hAnsi="Times New Roman"/>
          <w:sz w:val="24"/>
          <w:szCs w:val="24"/>
        </w:rPr>
        <w:t>ческий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39497E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D85A29" w:rsidRPr="0039497E" w:rsidRDefault="00D85A29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39497E">
        <w:rPr>
          <w:rFonts w:ascii="Times New Roman" w:hAnsi="Times New Roman"/>
          <w:bCs/>
          <w:sz w:val="24"/>
          <w:szCs w:val="24"/>
        </w:rPr>
        <w:t> </w:t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>: руководство/ С. Б. Шустов</w:t>
      </w:r>
      <w:r w:rsidRPr="0039497E">
        <w:rPr>
          <w:rFonts w:ascii="Times New Roman" w:hAnsi="Times New Roman"/>
          <w:sz w:val="24"/>
          <w:szCs w:val="24"/>
        </w:rPr>
        <w:br/>
      </w: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39497E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39497E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39497E">
        <w:rPr>
          <w:rFonts w:ascii="Times New Roman" w:hAnsi="Times New Roman"/>
          <w:sz w:val="24"/>
          <w:szCs w:val="24"/>
        </w:rPr>
        <w:t>СпецЛит</w:t>
      </w:r>
      <w:proofErr w:type="spellEnd"/>
      <w:r w:rsidRPr="0039497E">
        <w:rPr>
          <w:rFonts w:ascii="Times New Roman" w:hAnsi="Times New Roman"/>
          <w:sz w:val="24"/>
          <w:szCs w:val="24"/>
        </w:rPr>
        <w:t>, 2011. - 432 с.</w:t>
      </w:r>
    </w:p>
    <w:p w:rsidR="00D85A29" w:rsidRPr="0039497E" w:rsidRDefault="00D85A29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39497E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39497E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, 2007. </w:t>
      </w:r>
    </w:p>
    <w:p w:rsidR="00D85A29" w:rsidRPr="0039497E" w:rsidRDefault="00D85A29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39497E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39497E">
        <w:rPr>
          <w:rFonts w:ascii="Times New Roman" w:hAnsi="Times New Roman"/>
          <w:sz w:val="24"/>
          <w:szCs w:val="24"/>
        </w:rPr>
        <w:t>Шенфилд</w:t>
      </w:r>
      <w:proofErr w:type="spellEnd"/>
      <w:r w:rsidRPr="0039497E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39497E">
        <w:rPr>
          <w:rFonts w:ascii="Times New Roman" w:hAnsi="Times New Roman"/>
          <w:sz w:val="24"/>
          <w:szCs w:val="24"/>
        </w:rPr>
        <w:t>.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9497E">
        <w:rPr>
          <w:rFonts w:ascii="Times New Roman" w:hAnsi="Times New Roman"/>
          <w:sz w:val="24"/>
          <w:szCs w:val="24"/>
        </w:rPr>
        <w:t>и</w:t>
      </w:r>
      <w:proofErr w:type="gramEnd"/>
      <w:r w:rsidRPr="0039497E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39497E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9497E">
        <w:rPr>
          <w:rFonts w:ascii="Times New Roman" w:hAnsi="Times New Roman"/>
          <w:sz w:val="24"/>
          <w:szCs w:val="24"/>
        </w:rPr>
        <w:t>, 2005. - 381 с.</w:t>
      </w:r>
    </w:p>
    <w:p w:rsidR="00D85A29" w:rsidRPr="0039497E" w:rsidRDefault="00D85A2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5A29" w:rsidRPr="0039497E" w:rsidRDefault="00D85A29" w:rsidP="00521790">
      <w:pPr>
        <w:rPr>
          <w:rFonts w:ascii="Times New Roman" w:hAnsi="Times New Roman"/>
          <w:sz w:val="24"/>
          <w:szCs w:val="24"/>
        </w:rPr>
      </w:pP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</w:r>
      <w:r w:rsidRPr="0039497E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D85A29" w:rsidRPr="0039497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6BFF"/>
    <w:rsid w:val="000813D6"/>
    <w:rsid w:val="00087EC1"/>
    <w:rsid w:val="000F283C"/>
    <w:rsid w:val="002138EF"/>
    <w:rsid w:val="002234FE"/>
    <w:rsid w:val="00314D38"/>
    <w:rsid w:val="0039497E"/>
    <w:rsid w:val="003C5B66"/>
    <w:rsid w:val="003E216E"/>
    <w:rsid w:val="0042460C"/>
    <w:rsid w:val="00427DA8"/>
    <w:rsid w:val="0043543E"/>
    <w:rsid w:val="00504EAF"/>
    <w:rsid w:val="00510C88"/>
    <w:rsid w:val="00521790"/>
    <w:rsid w:val="00574E72"/>
    <w:rsid w:val="00584543"/>
    <w:rsid w:val="00604D19"/>
    <w:rsid w:val="006A59A1"/>
    <w:rsid w:val="006D40A3"/>
    <w:rsid w:val="00700A5B"/>
    <w:rsid w:val="00757930"/>
    <w:rsid w:val="007B38A5"/>
    <w:rsid w:val="007F1A97"/>
    <w:rsid w:val="008D0551"/>
    <w:rsid w:val="00922FFD"/>
    <w:rsid w:val="009F4B4A"/>
    <w:rsid w:val="00A47EBA"/>
    <w:rsid w:val="00B4635D"/>
    <w:rsid w:val="00D85A29"/>
    <w:rsid w:val="00E04A8D"/>
    <w:rsid w:val="00E94451"/>
    <w:rsid w:val="00FC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2012-07-09T05:40:00Z</dcterms:created>
  <dcterms:modified xsi:type="dcterms:W3CDTF">2018-11-04T03:51:00Z</dcterms:modified>
</cp:coreProperties>
</file>